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6E98F" w14:textId="356C3CF0" w:rsidR="008A49F2" w:rsidRDefault="008A49F2" w:rsidP="008A49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(TITLE) - Maximum</w:t>
      </w:r>
      <w:r w:rsidRPr="008A49F2">
        <w:rPr>
          <w:rFonts w:ascii="Times New Roman" w:hAnsi="Times New Roman" w:cs="Times New Roman"/>
          <w:b/>
          <w:bCs/>
          <w:sz w:val="28"/>
          <w:szCs w:val="28"/>
        </w:rPr>
        <w:t xml:space="preserve"> length: 100 characters (including spaces)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&amp; </w:t>
      </w:r>
      <w:r w:rsidRPr="008A49F2">
        <w:rPr>
          <w:rFonts w:ascii="Times New Roman" w:hAnsi="Times New Roman" w:cs="Times New Roman"/>
          <w:b/>
          <w:bCs/>
          <w:sz w:val="28"/>
          <w:szCs w:val="28"/>
        </w:rPr>
        <w:t>Font: Times New Roman, 14 pt, bold</w:t>
      </w:r>
    </w:p>
    <w:p w14:paraId="0D83FB88" w14:textId="77777777" w:rsidR="008A49F2" w:rsidRDefault="008A49F2" w:rsidP="008A49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D387EC" w14:textId="106CA8C2" w:rsidR="008A49F2" w:rsidRDefault="008A49F2" w:rsidP="006A0F2F">
      <w:pPr>
        <w:spacing w:line="360" w:lineRule="auto"/>
        <w:jc w:val="both"/>
        <w:rPr>
          <w:rFonts w:ascii="Times New Roman" w:hAnsi="Times New Roman" w:cs="Times New Roman"/>
        </w:rPr>
      </w:pPr>
      <w:r w:rsidRPr="008A49F2">
        <w:rPr>
          <w:rFonts w:ascii="Times New Roman" w:hAnsi="Times New Roman" w:cs="Times New Roman"/>
          <w:b/>
          <w:bCs/>
        </w:rPr>
        <w:t>Abstract</w:t>
      </w:r>
      <w:r w:rsidR="006A0F2F">
        <w:rPr>
          <w:rFonts w:ascii="Times New Roman" w:hAnsi="Times New Roman" w:cs="Times New Roman"/>
          <w:b/>
          <w:bCs/>
        </w:rPr>
        <w:t xml:space="preserve">:  </w:t>
      </w:r>
      <w:r w:rsidRPr="008A49F2">
        <w:rPr>
          <w:rFonts w:ascii="Times New Roman" w:hAnsi="Times New Roman" w:cs="Times New Roman"/>
        </w:rPr>
        <w:t>Maximum length: 250 words, Citations and references are not permitted, Font: Times New Roman, 12 pt, Line spacing: 1.5 &amp; Note: Abstracts exceeding the word limit or containing citations will be returned for revision.</w:t>
      </w:r>
      <w:r w:rsidR="005C640D">
        <w:rPr>
          <w:rFonts w:ascii="Times New Roman" w:hAnsi="Times New Roman" w:cs="Times New Roman"/>
        </w:rPr>
        <w:t xml:space="preserve"> </w:t>
      </w:r>
      <w:r w:rsidR="005C640D" w:rsidRPr="005C640D">
        <w:rPr>
          <w:rFonts w:ascii="Times New Roman" w:hAnsi="Times New Roman" w:cs="Times New Roman"/>
        </w:rPr>
        <w:t>To ensure an unbiased review process, author names, institutional affiliations, acknowledgements, and any other identifying information must not be included in either document.</w:t>
      </w:r>
    </w:p>
    <w:p w14:paraId="1E4B254E" w14:textId="5ED7D4BC" w:rsidR="006A0F2F" w:rsidRPr="006A0F2F" w:rsidRDefault="006A0F2F" w:rsidP="006A0F2F">
      <w:pPr>
        <w:rPr>
          <w:rFonts w:ascii="Times New Roman" w:hAnsi="Times New Roman" w:cs="Times New Roman"/>
          <w:bCs/>
          <w:sz w:val="22"/>
          <w:szCs w:val="22"/>
        </w:rPr>
      </w:pPr>
      <w:r w:rsidRPr="006A0F2F">
        <w:rPr>
          <w:rFonts w:ascii="Times New Roman" w:eastAsia="Calibri" w:hAnsi="Times New Roman" w:cs="Times New Roman"/>
          <w:b/>
          <w:kern w:val="0"/>
          <w:sz w:val="22"/>
          <w:szCs w:val="22"/>
          <w:lang w:val="en-GB"/>
          <w14:ligatures w14:val="none"/>
        </w:rPr>
        <w:t>Keywords:</w:t>
      </w:r>
      <w:r w:rsidRPr="006A0F2F">
        <w:rPr>
          <w:rFonts w:ascii="Times New Roman" w:eastAsia="Calibri" w:hAnsi="Times New Roman" w:cs="Times New Roman"/>
          <w:bCs/>
          <w:kern w:val="0"/>
          <w:sz w:val="22"/>
          <w:szCs w:val="22"/>
          <w:lang w:val="en-GB"/>
          <w14:ligatures w14:val="none"/>
        </w:rPr>
        <w:t xml:space="preserve"> </w:t>
      </w:r>
      <w:r w:rsidRPr="006A0F2F">
        <w:rPr>
          <w:rFonts w:ascii="Times New Roman" w:hAnsi="Times New Roman" w:cs="Times New Roman"/>
          <w:bCs/>
          <w:i/>
          <w:iCs/>
          <w:sz w:val="22"/>
          <w:szCs w:val="22"/>
        </w:rPr>
        <w:t>A maximum of five (05) keywords</w:t>
      </w:r>
      <w:r w:rsidR="00CD7E8A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in alphabetical order</w:t>
      </w:r>
      <w:r w:rsidRPr="006A0F2F">
        <w:rPr>
          <w:rFonts w:ascii="Times New Roman" w:hAnsi="Times New Roman" w:cs="Times New Roman"/>
          <w:bCs/>
          <w:i/>
          <w:iCs/>
          <w:sz w:val="22"/>
          <w:szCs w:val="22"/>
        </w:rPr>
        <w:t>, Font: Times New Roman, 11 pt, italic</w:t>
      </w:r>
      <w:r w:rsidR="00A372D5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&amp; </w:t>
      </w:r>
      <w:r w:rsidR="00A372D5" w:rsidRPr="00A372D5">
        <w:rPr>
          <w:rFonts w:ascii="Times New Roman" w:hAnsi="Times New Roman" w:cs="Times New Roman"/>
          <w:bCs/>
          <w:i/>
          <w:iCs/>
          <w:sz w:val="22"/>
          <w:szCs w:val="22"/>
        </w:rPr>
        <w:t>separated by a semicolon (;)</w:t>
      </w:r>
      <w:r w:rsidR="00A372D5">
        <w:rPr>
          <w:rFonts w:ascii="Times New Roman" w:hAnsi="Times New Roman" w:cs="Times New Roman"/>
          <w:bCs/>
          <w:i/>
          <w:iCs/>
          <w:sz w:val="22"/>
          <w:szCs w:val="22"/>
        </w:rPr>
        <w:t>.</w:t>
      </w:r>
    </w:p>
    <w:sectPr w:rsidR="006A0F2F" w:rsidRPr="006A0F2F" w:rsidSect="00923B3B">
      <w:headerReference w:type="default" r:id="rId7"/>
      <w:headerReference w:type="first" r:id="rId8"/>
      <w:pgSz w:w="12240" w:h="15840"/>
      <w:pgMar w:top="1440" w:right="1440" w:bottom="1440" w:left="1440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A7BE8" w14:textId="77777777" w:rsidR="00920E96" w:rsidRDefault="00920E96" w:rsidP="00B67B42">
      <w:pPr>
        <w:spacing w:after="0" w:line="240" w:lineRule="auto"/>
      </w:pPr>
      <w:r>
        <w:separator/>
      </w:r>
    </w:p>
  </w:endnote>
  <w:endnote w:type="continuationSeparator" w:id="0">
    <w:p w14:paraId="33D41BD9" w14:textId="77777777" w:rsidR="00920E96" w:rsidRDefault="00920E96" w:rsidP="00B6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FD165" w14:textId="77777777" w:rsidR="00920E96" w:rsidRDefault="00920E96" w:rsidP="00B67B42">
      <w:pPr>
        <w:spacing w:after="0" w:line="240" w:lineRule="auto"/>
      </w:pPr>
      <w:r>
        <w:separator/>
      </w:r>
    </w:p>
  </w:footnote>
  <w:footnote w:type="continuationSeparator" w:id="0">
    <w:p w14:paraId="613AA341" w14:textId="77777777" w:rsidR="00920E96" w:rsidRDefault="00920E96" w:rsidP="00B6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6D3E" w14:textId="77777777" w:rsidR="00B67B42" w:rsidRPr="00B67B42" w:rsidRDefault="00B67B42" w:rsidP="00B67B42">
    <w:pPr>
      <w:pStyle w:val="Header"/>
      <w:rPr>
        <w:b/>
        <w:bCs/>
      </w:rPr>
    </w:pPr>
    <w:r w:rsidRPr="00B67B42">
      <w:rPr>
        <w:b/>
        <w:bCs/>
      </w:rPr>
      <w:t>International Symposium on Agriculture and Environment 2026</w:t>
    </w:r>
  </w:p>
  <w:p w14:paraId="15D97766" w14:textId="77777777" w:rsidR="00B67B42" w:rsidRDefault="00B67B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ED5D" w14:textId="68034206" w:rsidR="00923B3B" w:rsidRDefault="00923B3B" w:rsidP="00B67B42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9258AD" wp14:editId="17097EDD">
          <wp:simplePos x="0" y="0"/>
          <wp:positionH relativeFrom="column">
            <wp:posOffset>-790575</wp:posOffset>
          </wp:positionH>
          <wp:positionV relativeFrom="paragraph">
            <wp:posOffset>-847725</wp:posOffset>
          </wp:positionV>
          <wp:extent cx="1571625" cy="843280"/>
          <wp:effectExtent l="0" t="0" r="0" b="0"/>
          <wp:wrapSquare wrapText="bothSides"/>
          <wp:docPr id="15234801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480103" name="Picture 1523480103"/>
                  <pic:cNvPicPr/>
                </pic:nvPicPr>
                <pic:blipFill rotWithShape="1">
                  <a:blip r:embed="rId1"/>
                  <a:srcRect l="8434" t="22289" r="17470" b="36747"/>
                  <a:stretch/>
                </pic:blipFill>
                <pic:spPr bwMode="auto">
                  <a:xfrm>
                    <a:off x="0" y="0"/>
                    <a:ext cx="1571625" cy="84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3071E5" wp14:editId="6A250C65">
              <wp:simplePos x="0" y="0"/>
              <wp:positionH relativeFrom="margin">
                <wp:align>right</wp:align>
              </wp:positionH>
              <wp:positionV relativeFrom="paragraph">
                <wp:posOffset>-704850</wp:posOffset>
              </wp:positionV>
              <wp:extent cx="4886325" cy="695325"/>
              <wp:effectExtent l="0" t="0" r="9525" b="9525"/>
              <wp:wrapNone/>
              <wp:docPr id="8180063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632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4458EF" w14:textId="77777777" w:rsidR="00923B3B" w:rsidRPr="00923B3B" w:rsidRDefault="00923B3B" w:rsidP="00923B3B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23B3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International Symposium on Agriculture and Environment </w:t>
                          </w:r>
                        </w:p>
                        <w:p w14:paraId="56A76CB3" w14:textId="4D2F41C2" w:rsidR="00923B3B" w:rsidRPr="00923B3B" w:rsidRDefault="00923B3B" w:rsidP="00923B3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23B3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2026</w:t>
                          </w:r>
                        </w:p>
                        <w:p w14:paraId="319368C1" w14:textId="77777777" w:rsidR="00923B3B" w:rsidRDefault="00923B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3071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3.55pt;margin-top:-55.5pt;width:384.75pt;height:54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jmKwIAAFQEAAAOAAAAZHJzL2Uyb0RvYy54bWysVEuP2jAQvlfqf7B8LwksUDY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" fillcolor="white [3201]" stroked="f" strokeweight=".5pt">
              <v:textbox>
                <w:txbxContent>
                  <w:p w14:paraId="604458EF" w14:textId="77777777" w:rsidR="00923B3B" w:rsidRPr="00923B3B" w:rsidRDefault="00923B3B" w:rsidP="00923B3B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23B3B">
                      <w:rPr>
                        <w:b/>
                        <w:bCs/>
                        <w:sz w:val="28"/>
                        <w:szCs w:val="28"/>
                      </w:rPr>
                      <w:t xml:space="preserve">International Symposium on Agriculture and Environment </w:t>
                    </w:r>
                  </w:p>
                  <w:p w14:paraId="56A76CB3" w14:textId="4D2F41C2" w:rsidR="00923B3B" w:rsidRPr="00923B3B" w:rsidRDefault="00923B3B" w:rsidP="00923B3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23B3B">
                      <w:rPr>
                        <w:b/>
                        <w:bCs/>
                        <w:sz w:val="28"/>
                        <w:szCs w:val="28"/>
                      </w:rPr>
                      <w:t>2026</w:t>
                    </w:r>
                  </w:p>
                  <w:p w14:paraId="319368C1" w14:textId="77777777" w:rsidR="00923B3B" w:rsidRDefault="00923B3B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3105"/>
    <w:multiLevelType w:val="multilevel"/>
    <w:tmpl w:val="7FBC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C20794"/>
    <w:multiLevelType w:val="multilevel"/>
    <w:tmpl w:val="B3C2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3113368">
    <w:abstractNumId w:val="1"/>
  </w:num>
  <w:num w:numId="2" w16cid:durableId="285279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42"/>
    <w:rsid w:val="00241AD8"/>
    <w:rsid w:val="004C1D1B"/>
    <w:rsid w:val="004D6A5C"/>
    <w:rsid w:val="005C640D"/>
    <w:rsid w:val="0068036D"/>
    <w:rsid w:val="0068231A"/>
    <w:rsid w:val="006A0F2F"/>
    <w:rsid w:val="008A49F2"/>
    <w:rsid w:val="008F4AB5"/>
    <w:rsid w:val="00920E96"/>
    <w:rsid w:val="00923B3B"/>
    <w:rsid w:val="00A372D5"/>
    <w:rsid w:val="00B67B42"/>
    <w:rsid w:val="00BB6974"/>
    <w:rsid w:val="00CD7E8A"/>
    <w:rsid w:val="00D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D8BC3"/>
  <w15:chartTrackingRefBased/>
  <w15:docId w15:val="{9E5B3858-E822-4D7C-A15F-D53E7D07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si-LK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7B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B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B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B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B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B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B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B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B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7B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B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B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B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B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B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B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B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B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B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B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B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B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B42"/>
    <w:rPr>
      <w:rFonts w:cs="Arial Unicode MS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B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B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B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B42"/>
    <w:rPr>
      <w:rFonts w:cs="Arial Unicode MS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B4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B42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B67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B42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Lasitha Perera</dc:creator>
  <cp:keywords/>
  <dc:description/>
  <cp:lastModifiedBy>Lasitha Perera</cp:lastModifiedBy>
  <cp:revision>5</cp:revision>
  <dcterms:created xsi:type="dcterms:W3CDTF">2026-01-06T08:44:00Z</dcterms:created>
  <dcterms:modified xsi:type="dcterms:W3CDTF">2026-01-07T03:35:00Z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74c78fd5-d221-4676-b8b3-7ae227d00294</vt:lpwstr>
  </property>
</Properties>
</file>